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B7" w:rsidRPr="003127B7" w:rsidRDefault="003127B7" w:rsidP="00312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r w:rsidRPr="003127B7">
        <w:rPr>
          <w:rFonts w:ascii="Times New Roman" w:eastAsia="Times New Roman" w:hAnsi="Times New Roman" w:cs="Times New Roman"/>
          <w:sz w:val="30"/>
          <w:szCs w:val="30"/>
        </w:rPr>
        <w:t>Zarządzenie nr. 4/2018/2019</w:t>
      </w:r>
    </w:p>
    <w:bookmarkEnd w:id="0"/>
    <w:p w:rsidR="003127B7" w:rsidRPr="003127B7" w:rsidRDefault="003127B7" w:rsidP="00312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127B7">
        <w:rPr>
          <w:rFonts w:ascii="Times New Roman" w:eastAsia="Times New Roman" w:hAnsi="Times New Roman" w:cs="Times New Roman"/>
          <w:sz w:val="30"/>
          <w:szCs w:val="30"/>
        </w:rPr>
        <w:t>Dyrektora Szkoły Podstawowej w Kodeńcu</w:t>
      </w:r>
    </w:p>
    <w:p w:rsidR="003127B7" w:rsidRPr="003127B7" w:rsidRDefault="003127B7" w:rsidP="00312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127B7">
        <w:rPr>
          <w:rFonts w:ascii="Times New Roman" w:eastAsia="Times New Roman" w:hAnsi="Times New Roman" w:cs="Times New Roman"/>
          <w:sz w:val="30"/>
          <w:szCs w:val="30"/>
        </w:rPr>
        <w:t>z dnia 03 września 2018r.</w:t>
      </w:r>
    </w:p>
    <w:p w:rsidR="003127B7" w:rsidRPr="003127B7" w:rsidRDefault="003127B7" w:rsidP="00312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7B7" w:rsidRPr="003127B7" w:rsidRDefault="003127B7" w:rsidP="0031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Pr="003127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127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dodatkowych dni wolnych od zajęć dydaktyczno-wychowawczych</w:t>
      </w:r>
    </w:p>
    <w:p w:rsidR="003127B7" w:rsidRPr="003127B7" w:rsidRDefault="003127B7" w:rsidP="0031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7B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39 ust. 1 ustawy z 7 września 1991 r. o systemie oświaty (tekst jedn.: Dz.U. z 2004 r. nr 256, poz. 2572) oraz § 5 rozporządzenia ministra edukacji narodowej i sportu z 18 kwietnia 2002 r. w sprawie organizacji roku szkolnego (Dz.U. z 2002 r. nr 46, poz. 432 ze zm.) zarządzam, co następuje:</w:t>
      </w:r>
      <w:r w:rsidRPr="003127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                </w:t>
      </w:r>
    </w:p>
    <w:p w:rsidR="003127B7" w:rsidRPr="003127B7" w:rsidRDefault="003127B7" w:rsidP="0031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7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1</w:t>
      </w:r>
    </w:p>
    <w:p w:rsidR="003127B7" w:rsidRPr="003127B7" w:rsidRDefault="003127B7" w:rsidP="0031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7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Ustalam dni wolne od zajęć dydaktyczno-wychowawczych w roku szkolnym 2018/2019  w dniach:</w:t>
      </w:r>
    </w:p>
    <w:p w:rsidR="003127B7" w:rsidRPr="003127B7" w:rsidRDefault="003127B7" w:rsidP="003127B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12 </w:t>
      </w:r>
      <w:proofErr w:type="spellStart"/>
      <w:r w:rsidRPr="003127B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paździenik</w:t>
      </w:r>
      <w:proofErr w:type="spellEnd"/>
      <w:r w:rsidRPr="003127B7">
        <w:rPr>
          <w:rFonts w:ascii="Times New Roman" w:eastAsia="Times New Roman" w:hAnsi="Times New Roman" w:cs="Times New Roman"/>
          <w:sz w:val="24"/>
          <w:szCs w:val="24"/>
          <w:lang w:eastAsia="pl-PL"/>
        </w:rPr>
        <w:t>  2018 r.</w:t>
      </w:r>
    </w:p>
    <w:p w:rsidR="003127B7" w:rsidRPr="003127B7" w:rsidRDefault="003127B7" w:rsidP="003127B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7B7">
        <w:rPr>
          <w:rFonts w:ascii="Times New Roman" w:eastAsia="Times New Roman" w:hAnsi="Times New Roman" w:cs="Times New Roman"/>
          <w:sz w:val="24"/>
          <w:szCs w:val="24"/>
          <w:lang w:eastAsia="pl-PL"/>
        </w:rPr>
        <w:t>– 2 listopad 2018 r.</w:t>
      </w:r>
    </w:p>
    <w:p w:rsidR="003127B7" w:rsidRPr="003127B7" w:rsidRDefault="003127B7" w:rsidP="003127B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7B7">
        <w:rPr>
          <w:rFonts w:ascii="Times New Roman" w:eastAsia="Times New Roman" w:hAnsi="Times New Roman" w:cs="Times New Roman"/>
          <w:sz w:val="24"/>
          <w:szCs w:val="24"/>
          <w:lang w:eastAsia="pl-PL"/>
        </w:rPr>
        <w:t>– 21 grudnia 2018 r.</w:t>
      </w:r>
    </w:p>
    <w:p w:rsidR="003127B7" w:rsidRPr="003127B7" w:rsidRDefault="003127B7" w:rsidP="003127B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7B7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15-17 kwiecień 2019r.</w:t>
      </w:r>
    </w:p>
    <w:p w:rsidR="003127B7" w:rsidRPr="003127B7" w:rsidRDefault="003127B7" w:rsidP="003127B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7B7">
        <w:rPr>
          <w:rFonts w:ascii="Times New Roman" w:eastAsia="Times New Roman" w:hAnsi="Times New Roman" w:cs="Times New Roman"/>
          <w:sz w:val="24"/>
          <w:szCs w:val="24"/>
          <w:lang w:eastAsia="pl-PL"/>
        </w:rPr>
        <w:t>– 2 maj 2019 r.</w:t>
      </w:r>
    </w:p>
    <w:p w:rsidR="003127B7" w:rsidRPr="003127B7" w:rsidRDefault="003127B7" w:rsidP="003127B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7B7">
        <w:rPr>
          <w:rFonts w:ascii="Times New Roman" w:eastAsia="Times New Roman" w:hAnsi="Times New Roman" w:cs="Times New Roman"/>
          <w:sz w:val="24"/>
          <w:szCs w:val="24"/>
          <w:lang w:eastAsia="pl-PL"/>
        </w:rPr>
        <w:t>– 19 czerwiec 2019 r.</w:t>
      </w:r>
    </w:p>
    <w:p w:rsidR="003127B7" w:rsidRPr="003127B7" w:rsidRDefault="003127B7" w:rsidP="003127B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7B7" w:rsidRPr="003127B7" w:rsidRDefault="003127B7" w:rsidP="0031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7B7" w:rsidRPr="003127B7" w:rsidRDefault="003127B7" w:rsidP="0031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7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3127B7" w:rsidRPr="003127B7" w:rsidRDefault="003127B7" w:rsidP="0031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7B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wychowawców wszystkich klas do poinformowania uczniów i ich rodziców/prawnych opiekunów do 30 września o ustalonych terminach dni wolnych oraz harmonogramach organizacji pracy szkoły w tych dniach zapewniających opiekę nad uczniami, którzy w tych dniach zgłoszą się do szkoły.</w:t>
      </w:r>
    </w:p>
    <w:p w:rsidR="003127B7" w:rsidRPr="003127B7" w:rsidRDefault="003127B7" w:rsidP="0031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7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3127B7" w:rsidRPr="003127B7" w:rsidRDefault="003127B7" w:rsidP="0031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7B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 </w:t>
      </w:r>
    </w:p>
    <w:p w:rsidR="001C6F2A" w:rsidRPr="001405FD" w:rsidRDefault="001C6F2A" w:rsidP="001405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6F2A" w:rsidRPr="0014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67"/>
    <w:rsid w:val="001405FD"/>
    <w:rsid w:val="001C6F2A"/>
    <w:rsid w:val="003127B7"/>
    <w:rsid w:val="00783967"/>
    <w:rsid w:val="00C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3</cp:revision>
  <dcterms:created xsi:type="dcterms:W3CDTF">2019-02-06T18:38:00Z</dcterms:created>
  <dcterms:modified xsi:type="dcterms:W3CDTF">2019-02-06T18:39:00Z</dcterms:modified>
</cp:coreProperties>
</file>